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182" w:rsidRPr="00845182" w:rsidRDefault="00845182" w:rsidP="00845182">
      <w:pPr>
        <w:jc w:val="right"/>
        <w:rPr>
          <w:rFonts w:asciiTheme="minorHAnsi" w:hAnsiTheme="minorHAnsi" w:cstheme="minorHAnsi"/>
          <w:bCs/>
          <w:i/>
          <w:color w:val="000000"/>
          <w:sz w:val="22"/>
          <w:szCs w:val="20"/>
        </w:rPr>
      </w:pPr>
      <w:bookmarkStart w:id="0" w:name="_GoBack"/>
      <w:bookmarkEnd w:id="0"/>
    </w:p>
    <w:p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 w:rsidRPr="00845182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Karty oceny zgodności z kryteriami wyboru </w:t>
      </w:r>
    </w:p>
    <w:p w:rsidR="007B0356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>oraz ustalenia kwoty wsparcia</w:t>
      </w:r>
    </w:p>
    <w:p w:rsid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845182" w:rsidRP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2" name="Obraz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253A2C5" wp14:editId="3D984FCF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73A95CA" wp14:editId="3D9114D7">
                  <wp:extent cx="133350" cy="133350"/>
                  <wp:effectExtent l="0" t="0" r="0" b="0"/>
                  <wp:docPr id="4" name="Obraz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B59798E" wp14:editId="72990D5B">
                  <wp:extent cx="133350" cy="133350"/>
                  <wp:effectExtent l="0" t="0" r="0" b="0"/>
                  <wp:docPr id="9" name="Obraz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[3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4A254EA" wp14:editId="12A094C3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[2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577CB24" wp14:editId="4FB8F6CC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1BF2A77" wp14:editId="2DCCE65B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8AE03B5" wp14:editId="36D0F7A5">
                  <wp:extent cx="133350" cy="133350"/>
                  <wp:effectExtent l="0" t="0" r="0" b="0"/>
                  <wp:docPr id="13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9B933F6" wp14:editId="210B0EA1">
                  <wp:extent cx="133350" cy="133350"/>
                  <wp:effectExtent l="0" t="0" r="0" b="0"/>
                  <wp:docPr id="14" name="Obraz21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21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[1 pkt.]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03CFB0C" wp14:editId="7E77DCEA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81EA0D6" wp14:editId="4A0D2F2C">
                  <wp:extent cx="133350" cy="133350"/>
                  <wp:effectExtent l="0" t="0" r="0" b="0"/>
                  <wp:docPr id="16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6D78785" wp14:editId="4576DFAB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Minimalna liczba punktów, którą musi uzyskać wniosek by znaleźć się w strefie umożliwiającej dofinansowanie: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ED082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45182" w:rsidRDefault="00845182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B0356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845182" w:rsidRPr="00AE0D44" w:rsidRDefault="00845182" w:rsidP="0084518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Pr="00AE0D44">
        <w:rPr>
          <w:rFonts w:asciiTheme="minorHAnsi" w:hAnsiTheme="minorHAnsi" w:cstheme="minorHAnsi"/>
          <w:sz w:val="20"/>
          <w:szCs w:val="20"/>
        </w:rPr>
        <w:t xml:space="preserve">. DECYZJA W SPRAWIE </w:t>
      </w:r>
      <w:r>
        <w:rPr>
          <w:rFonts w:asciiTheme="minorHAnsi" w:hAnsiTheme="minorHAnsi" w:cstheme="minorHAnsi"/>
          <w:sz w:val="20"/>
          <w:szCs w:val="20"/>
        </w:rPr>
        <w:t>USTALENIA KWOTY WSPARCIA</w:t>
      </w:r>
    </w:p>
    <w:tbl>
      <w:tblPr>
        <w:tblW w:w="1006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376"/>
        <w:gridCol w:w="3685"/>
      </w:tblGrid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 w wysokości kwoty wnioskowanej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Rada ustala kwotę wsparcia w wysokości </w:t>
            </w:r>
          </w:p>
          <w:p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8451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sz w:val="20"/>
                <w:szCs w:val="20"/>
              </w:rPr>
              <w:t>Uzasadnienie</w:t>
            </w:r>
          </w:p>
          <w:p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</w:tbl>
    <w:p w:rsidR="00845182" w:rsidRPr="00AE0D44" w:rsidRDefault="00845182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2A7D98" w:rsidP="00AE0D4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Zatwierdzający</w:t>
      </w:r>
      <w:r w:rsidR="00AE0D44" w:rsidRPr="00AE0D44">
        <w:rPr>
          <w:rFonts w:asciiTheme="minorHAnsi" w:hAnsiTheme="minorHAnsi" w:cstheme="minorHAnsi"/>
          <w:sz w:val="20"/>
          <w:szCs w:val="20"/>
        </w:rPr>
        <w:t>:</w:t>
      </w:r>
      <w:r w:rsidR="00AE0D44" w:rsidRPr="00AE0D4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="00AE0D44"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ED0824">
        <w:rPr>
          <w:rFonts w:asciiTheme="minorHAnsi" w:hAnsiTheme="minorHAnsi" w:cstheme="minorHAnsi"/>
          <w:i/>
          <w:sz w:val="20"/>
          <w:szCs w:val="20"/>
        </w:rPr>
        <w:t>Funkcja</w:t>
      </w:r>
    </w:p>
    <w:p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</w:p>
    <w:p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 w:rsidSect="0049590E">
      <w:headerReference w:type="default" r:id="rId9"/>
      <w:pgSz w:w="11906" w:h="16838"/>
      <w:pgMar w:top="850" w:right="850" w:bottom="850" w:left="850" w:header="567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6B4" w:rsidRDefault="00A526B4" w:rsidP="0049590E">
      <w:r>
        <w:separator/>
      </w:r>
    </w:p>
  </w:endnote>
  <w:endnote w:type="continuationSeparator" w:id="0">
    <w:p w:rsidR="00A526B4" w:rsidRDefault="00A526B4" w:rsidP="00495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6B4" w:rsidRDefault="00A526B4" w:rsidP="0049590E">
      <w:r>
        <w:separator/>
      </w:r>
    </w:p>
  </w:footnote>
  <w:footnote w:type="continuationSeparator" w:id="0">
    <w:p w:rsidR="00A526B4" w:rsidRDefault="00A526B4" w:rsidP="00495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90E" w:rsidRDefault="0049590E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D1C3BA3" wp14:editId="0F289949">
          <wp:simplePos x="0" y="0"/>
          <wp:positionH relativeFrom="margin">
            <wp:posOffset>2451100</wp:posOffset>
          </wp:positionH>
          <wp:positionV relativeFrom="page">
            <wp:posOffset>142875</wp:posOffset>
          </wp:positionV>
          <wp:extent cx="1181100" cy="834390"/>
          <wp:effectExtent l="0" t="0" r="0" b="3810"/>
          <wp:wrapSquare wrapText="bothSides"/>
          <wp:docPr id="6" name="Obraz 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34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09BC0E6D" wp14:editId="0E822AEA">
          <wp:simplePos x="0" y="0"/>
          <wp:positionH relativeFrom="margin">
            <wp:posOffset>-485775</wp:posOffset>
          </wp:positionH>
          <wp:positionV relativeFrom="paragraph">
            <wp:posOffset>-352425</wp:posOffset>
          </wp:positionV>
          <wp:extent cx="2095500" cy="883920"/>
          <wp:effectExtent l="0" t="0" r="0" b="0"/>
          <wp:wrapTight wrapText="bothSides">
            <wp:wrapPolygon edited="0">
              <wp:start x="0" y="0"/>
              <wp:lineTo x="0" y="20948"/>
              <wp:lineTo x="21404" y="20948"/>
              <wp:lineTo x="21404" y="0"/>
              <wp:lineTo x="0" y="0"/>
            </wp:wrapPolygon>
          </wp:wrapTight>
          <wp:docPr id="7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363A226" wp14:editId="10505C81">
          <wp:simplePos x="0" y="0"/>
          <wp:positionH relativeFrom="margin">
            <wp:posOffset>4629150</wp:posOffset>
          </wp:positionH>
          <wp:positionV relativeFrom="paragraph">
            <wp:posOffset>-304800</wp:posOffset>
          </wp:positionV>
          <wp:extent cx="2301240" cy="750570"/>
          <wp:effectExtent l="0" t="0" r="3810" b="0"/>
          <wp:wrapTight wrapText="bothSides">
            <wp:wrapPolygon edited="0">
              <wp:start x="0" y="0"/>
              <wp:lineTo x="0" y="20832"/>
              <wp:lineTo x="21457" y="20832"/>
              <wp:lineTo x="21457" y="0"/>
              <wp:lineTo x="0" y="0"/>
            </wp:wrapPolygon>
          </wp:wrapTight>
          <wp:docPr id="5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5.25pt;height:29.25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56"/>
    <w:rsid w:val="001A1C4C"/>
    <w:rsid w:val="002A7D98"/>
    <w:rsid w:val="0049590E"/>
    <w:rsid w:val="006A2F4B"/>
    <w:rsid w:val="006C6EBF"/>
    <w:rsid w:val="007B0356"/>
    <w:rsid w:val="00845182"/>
    <w:rsid w:val="00990BFD"/>
    <w:rsid w:val="00A526B4"/>
    <w:rsid w:val="00AE0D44"/>
    <w:rsid w:val="00D30FD6"/>
    <w:rsid w:val="00E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7F42"/>
  <w15:docId w15:val="{C20A152A-8FFC-4E1D-BA8E-57213FA2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49590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9590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2024-04-19T12:11:00Z</dcterms:created>
  <dcterms:modified xsi:type="dcterms:W3CDTF">2024-04-19T12:11:00Z</dcterms:modified>
  <dc:language>pl-PL</dc:language>
</cp:coreProperties>
</file>