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LOKLANYMI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253A2C5" wp14:editId="3D984FCF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73A95CA" wp14:editId="3D9114D7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B59798E" wp14:editId="72990D5B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4A254EA" wp14:editId="12A094C3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577CB24" wp14:editId="4FB8F6CC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1BF2A77" wp14:editId="2DCCE65B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8AE03B5" wp14:editId="36D0F7A5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9B933F6" wp14:editId="210B0EA1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03CFB0C" wp14:editId="7E77DCEA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81EA0D6" wp14:editId="4A0D2F2C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D78785" wp14:editId="4576DFAB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Minimalna liczba punktów, którą musi uzyskać wniosek by znaleźć się w strefie umożliwiającej dofinansowanie: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LOKLANYMI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 w:rsidSect="007D4629">
      <w:headerReference w:type="default" r:id="rId9"/>
      <w:pgSz w:w="11906" w:h="16838"/>
      <w:pgMar w:top="850" w:right="850" w:bottom="850" w:left="850" w:header="68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3D4" w:rsidRDefault="001223D4" w:rsidP="007D4629">
      <w:r>
        <w:separator/>
      </w:r>
    </w:p>
  </w:endnote>
  <w:endnote w:type="continuationSeparator" w:id="0">
    <w:p w:rsidR="001223D4" w:rsidRDefault="001223D4" w:rsidP="007D4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3D4" w:rsidRDefault="001223D4" w:rsidP="007D4629">
      <w:r>
        <w:separator/>
      </w:r>
    </w:p>
  </w:footnote>
  <w:footnote w:type="continuationSeparator" w:id="0">
    <w:p w:rsidR="001223D4" w:rsidRDefault="001223D4" w:rsidP="007D4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629" w:rsidRDefault="007D4629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363A226" wp14:editId="10505C81">
          <wp:simplePos x="0" y="0"/>
          <wp:positionH relativeFrom="margin">
            <wp:posOffset>4467225</wp:posOffset>
          </wp:positionH>
          <wp:positionV relativeFrom="paragraph">
            <wp:posOffset>-391160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A62F5B6" wp14:editId="4179515C">
          <wp:simplePos x="0" y="0"/>
          <wp:positionH relativeFrom="margin">
            <wp:posOffset>2524125</wp:posOffset>
          </wp:positionH>
          <wp:positionV relativeFrom="margin">
            <wp:posOffset>-852805</wp:posOffset>
          </wp:positionV>
          <wp:extent cx="1181100" cy="834390"/>
          <wp:effectExtent l="0" t="0" r="0" b="3810"/>
          <wp:wrapSquare wrapText="bothSides"/>
          <wp:docPr id="6" name="Obraz 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CA85CE6" wp14:editId="0200AD37">
          <wp:simplePos x="0" y="0"/>
          <wp:positionH relativeFrom="margin">
            <wp:posOffset>-485775</wp:posOffset>
          </wp:positionH>
          <wp:positionV relativeFrom="paragraph">
            <wp:posOffset>-495935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1223D4"/>
    <w:rsid w:val="001A1C4C"/>
    <w:rsid w:val="003E4D2D"/>
    <w:rsid w:val="006A2F4B"/>
    <w:rsid w:val="006C6EBF"/>
    <w:rsid w:val="007B0356"/>
    <w:rsid w:val="007D4629"/>
    <w:rsid w:val="00956BF6"/>
    <w:rsid w:val="00AE0D44"/>
    <w:rsid w:val="00D3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961ED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62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462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2024-04-19T12:09:00Z</dcterms:created>
  <dcterms:modified xsi:type="dcterms:W3CDTF">2024-04-19T12:09:00Z</dcterms:modified>
  <dc:language>pl-PL</dc:language>
</cp:coreProperties>
</file>