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58DC" w:rsidRDefault="0060067D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</w:t>
      </w:r>
      <w:r w:rsidR="00681CFB">
        <w:rPr>
          <w:rFonts w:ascii="Times New Roman" w:eastAsia="Times New Roman" w:hAnsi="Times New Roman"/>
          <w:sz w:val="24"/>
        </w:rPr>
        <w:t xml:space="preserve"> 1</w:t>
      </w:r>
    </w:p>
    <w:p w:rsidR="006458DC" w:rsidRDefault="006458DC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6458DC" w:rsidRDefault="006458DC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>lanowanych do osiągnięcia w ramach naboru w</w:t>
      </w:r>
      <w:r w:rsidR="00992A91">
        <w:rPr>
          <w:b/>
          <w:sz w:val="23"/>
        </w:rPr>
        <w:t xml:space="preserve">niosków o przyznanie pomocy nr </w:t>
      </w:r>
      <w:r w:rsidR="00B63FF9">
        <w:rPr>
          <w:b/>
          <w:sz w:val="23"/>
        </w:rPr>
        <w:t>2</w:t>
      </w:r>
      <w:r w:rsidR="006E21C0">
        <w:rPr>
          <w:b/>
          <w:sz w:val="23"/>
        </w:rPr>
        <w:t>/202</w:t>
      </w:r>
      <w:r w:rsidR="00B63FF9">
        <w:rPr>
          <w:b/>
          <w:sz w:val="23"/>
        </w:rPr>
        <w:t>2</w:t>
      </w:r>
      <w:r>
        <w:rPr>
          <w:b/>
          <w:sz w:val="23"/>
        </w:rPr>
        <w:t>.</w:t>
      </w:r>
    </w:p>
    <w:p w:rsidR="006458DC" w:rsidRDefault="006458DC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6458DC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ogólny LSR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Rozwój przedsiębiorczości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Cel szczegółowy LSR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 na terenie LGD „Polesie”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Przedsięwzięcia</w:t>
            </w: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Tworzenie nowych przedsiębiorstw</w:t>
            </w:r>
          </w:p>
          <w:p w:rsidR="00451A9B" w:rsidRDefault="00451A9B" w:rsidP="006458DC">
            <w:pPr>
              <w:spacing w:line="317" w:lineRule="exact"/>
            </w:pPr>
          </w:p>
        </w:tc>
      </w:tr>
      <w:tr w:rsidR="00451A9B" w:rsidTr="006458DC">
        <w:tc>
          <w:tcPr>
            <w:tcW w:w="14747" w:type="dxa"/>
            <w:gridSpan w:val="7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b/>
              </w:rPr>
            </w:pPr>
            <w:r w:rsidRPr="006458DC">
              <w:rPr>
                <w:b/>
              </w:rPr>
              <w:t>Wskaźniki</w:t>
            </w:r>
          </w:p>
        </w:tc>
      </w:tr>
      <w:tr w:rsidR="00BF69B2" w:rsidRPr="006458DC" w:rsidTr="006458DC">
        <w:tc>
          <w:tcPr>
            <w:tcW w:w="341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8DC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6458DC" w:rsidRDefault="00451A9B" w:rsidP="006458DC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6458DC">
        <w:tc>
          <w:tcPr>
            <w:tcW w:w="341" w:type="dxa"/>
            <w:shd w:val="clear" w:color="auto" w:fill="auto"/>
          </w:tcPr>
          <w:p w:rsidR="00451A9B" w:rsidRDefault="00451A9B" w:rsidP="006458DC">
            <w:pPr>
              <w:spacing w:line="317" w:lineRule="exact"/>
            </w:pPr>
            <w:r>
              <w:t>1.</w:t>
            </w:r>
          </w:p>
          <w:p w:rsidR="00451A9B" w:rsidRPr="00451A9B" w:rsidRDefault="00451A9B" w:rsidP="006458DC">
            <w:pPr>
              <w:spacing w:line="317" w:lineRule="exact"/>
            </w:pPr>
          </w:p>
        </w:tc>
        <w:tc>
          <w:tcPr>
            <w:tcW w:w="4342" w:type="dxa"/>
            <w:shd w:val="clear" w:color="auto" w:fill="auto"/>
          </w:tcPr>
          <w:p w:rsidR="00451A9B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zrealizowanych operacji polegających na utworzeniu nowego przedsiębiorstwa</w:t>
            </w:r>
          </w:p>
        </w:tc>
        <w:tc>
          <w:tcPr>
            <w:tcW w:w="1559" w:type="dxa"/>
            <w:shd w:val="clear" w:color="auto" w:fill="auto"/>
          </w:tcPr>
          <w:p w:rsidR="00451A9B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6E21C0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451A9B" w:rsidRPr="006458DC" w:rsidRDefault="0058072A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21C0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51A9B" w:rsidRPr="006458DC" w:rsidRDefault="006E21C0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51A9B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F69B2" w:rsidTr="006458DC">
        <w:tc>
          <w:tcPr>
            <w:tcW w:w="341" w:type="dxa"/>
            <w:shd w:val="clear" w:color="auto" w:fill="auto"/>
          </w:tcPr>
          <w:p w:rsidR="00BF69B2" w:rsidRDefault="00BF69B2" w:rsidP="006458DC">
            <w:pPr>
              <w:spacing w:line="317" w:lineRule="exact"/>
            </w:pPr>
            <w:r>
              <w:t>2.</w:t>
            </w:r>
          </w:p>
        </w:tc>
        <w:tc>
          <w:tcPr>
            <w:tcW w:w="4342" w:type="dxa"/>
            <w:shd w:val="clear" w:color="auto" w:fill="auto"/>
          </w:tcPr>
          <w:p w:rsidR="00BF69B2" w:rsidRPr="006458DC" w:rsidRDefault="00700FB7" w:rsidP="006458DC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Zrealizowanych operacji ukierunkowanych na innowację</w:t>
            </w:r>
          </w:p>
        </w:tc>
        <w:tc>
          <w:tcPr>
            <w:tcW w:w="1559" w:type="dxa"/>
            <w:shd w:val="clear" w:color="auto" w:fill="auto"/>
          </w:tcPr>
          <w:p w:rsidR="00BF69B2" w:rsidRPr="006458DC" w:rsidRDefault="00BF69B2" w:rsidP="006458DC">
            <w:pPr>
              <w:spacing w:line="317" w:lineRule="exact"/>
              <w:jc w:val="center"/>
              <w:rPr>
                <w:b/>
              </w:rPr>
            </w:pPr>
            <w:r w:rsidRPr="006458DC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6E21C0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BF69B2" w:rsidRPr="006458DC" w:rsidRDefault="0058072A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21C0"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F69B2" w:rsidRPr="006458DC" w:rsidRDefault="006E21C0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BF69B2" w:rsidRPr="006458DC" w:rsidRDefault="00992A91" w:rsidP="006458DC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458DC" w:rsidRDefault="006458DC" w:rsidP="00451A9B">
      <w:pPr>
        <w:spacing w:line="317" w:lineRule="exact"/>
      </w:pPr>
    </w:p>
    <w:sectPr w:rsidR="006458DC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2B57DA"/>
    <w:rsid w:val="002C7121"/>
    <w:rsid w:val="00451A9B"/>
    <w:rsid w:val="0058072A"/>
    <w:rsid w:val="00592FFD"/>
    <w:rsid w:val="0060067D"/>
    <w:rsid w:val="006458DC"/>
    <w:rsid w:val="00681CFB"/>
    <w:rsid w:val="006E21C0"/>
    <w:rsid w:val="00700FB7"/>
    <w:rsid w:val="0072047B"/>
    <w:rsid w:val="00724226"/>
    <w:rsid w:val="00992A91"/>
    <w:rsid w:val="00AF6DD5"/>
    <w:rsid w:val="00B21554"/>
    <w:rsid w:val="00B63FF9"/>
    <w:rsid w:val="00BF69B2"/>
    <w:rsid w:val="00C74743"/>
    <w:rsid w:val="00D50802"/>
    <w:rsid w:val="00D8364F"/>
    <w:rsid w:val="00DE456C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07237"/>
  <w15:chartTrackingRefBased/>
  <w15:docId w15:val="{1E9F8A62-ECC6-457E-9A0B-2F70F6B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A6CE-6235-45CC-ABF3-62588FA2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4</cp:revision>
  <cp:lastPrinted>2020-11-09T11:11:00Z</cp:lastPrinted>
  <dcterms:created xsi:type="dcterms:W3CDTF">2021-11-17T07:59:00Z</dcterms:created>
  <dcterms:modified xsi:type="dcterms:W3CDTF">2022-05-20T08:05:00Z</dcterms:modified>
</cp:coreProperties>
</file>